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09A" w:rsidRDefault="0057509A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09A" w:rsidRPr="0057509A" w:rsidRDefault="0057509A" w:rsidP="0057509A"/>
    <w:p w:rsidR="0057509A" w:rsidRPr="0057509A" w:rsidRDefault="0057509A" w:rsidP="0057509A"/>
    <w:p w:rsidR="0057509A" w:rsidRDefault="0057509A" w:rsidP="0057509A"/>
    <w:p w:rsidR="0057509A" w:rsidRPr="0057509A" w:rsidRDefault="0057509A" w:rsidP="0057509A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57509A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物理治療系教學實踐走進高齡照護現場 輔英科大聯手長照中心培育有溫度的照護人才</w:t>
      </w:r>
    </w:p>
    <w:p w:rsidR="0057509A" w:rsidRPr="0057509A" w:rsidRDefault="0057509A" w:rsidP="0057509A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57509A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2192000" cy="9182100"/>
            <wp:effectExtent l="0" t="0" r="0" b="0"/>
            <wp:docPr id="4" name="圖片 4" descr="物理治療系教學實踐走進高齡照護現場 輔英科大聯手長照中心培育有溫度的照護人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物理治療系教學實踐走進高齡照護現場 輔英科大聯手長照中心培育有溫度的照護人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09A" w:rsidRPr="0057509A" w:rsidRDefault="0057509A" w:rsidP="0057509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57509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57509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2026-01-27</w:t>
        </w:r>
      </w:hyperlink>
      <w:r w:rsidRPr="0057509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57509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57509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57509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57509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57509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122754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122754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台灣邁入超高齡社會，老人專業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照護已成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面對少子化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和高齡健康照顧都是嚴峻挑戰，樂見物理治療系透過「社會永</w:t>
      </w: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續責任實踐課程」教學計畫帶領學生走進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長照場域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，落實大學社會責任（USR），並呼應聯合國永續發展目標SDG 3「促進健康與福祉」。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翁滋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副教授表示，課程活動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場域設於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功能性體適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失智失能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、提升身體活動力與生活參與感。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667375"/>
            <wp:effectExtent l="0" t="0" r="0" b="9525"/>
            <wp:docPr id="2" name="圖片 2" descr="https://focusnews.com.tw/wp-content/uploads/2026/01/122755-800x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122755-800x5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翁滋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</w:t>
      </w: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作，不僅提升學生實務能力，也讓年輕世代提早理解高齡社會的真實樣貌，培養未來成為兼具專業與人文關懷的醫療與照護人才。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嬤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反覆確認動作後眼神逐漸亮起，現場洋溢一份被理解、被接住的安心感。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57509A" w:rsidRPr="0057509A" w:rsidRDefault="0057509A" w:rsidP="0057509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二技一年級生蘇采妮(樹人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醫專畢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)表示，實際進入機構後才發現與課程的模擬不同，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長輩間的功能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57509A" w:rsidRPr="0057509A" w:rsidRDefault="0057509A" w:rsidP="0057509A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二技一年級生阮佰呈(樹人</w:t>
      </w:r>
      <w:proofErr w:type="gramStart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醫專畢</w:t>
      </w:r>
      <w:proofErr w:type="gramEnd"/>
      <w:r w:rsidRPr="0057509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57509A" w:rsidRDefault="00A622DF" w:rsidP="0057509A">
      <w:bookmarkStart w:id="0" w:name="_GoBack"/>
      <w:bookmarkEnd w:id="0"/>
    </w:p>
    <w:sectPr w:rsidR="00A622DF" w:rsidRPr="005750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09A"/>
    <w:rsid w:val="0057509A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C5C9BC-73BE-4899-95E7-5A5AAB2D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7509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7509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57509A"/>
  </w:style>
  <w:style w:type="character" w:styleId="a3">
    <w:name w:val="Hyperlink"/>
    <w:basedOn w:val="a0"/>
    <w:uiPriority w:val="99"/>
    <w:semiHidden/>
    <w:unhideWhenUsed/>
    <w:rsid w:val="0057509A"/>
    <w:rPr>
      <w:color w:val="0000FF"/>
      <w:u w:val="single"/>
    </w:rPr>
  </w:style>
  <w:style w:type="character" w:customStyle="1" w:styleId="by-author">
    <w:name w:val="by-author"/>
    <w:basedOn w:val="a0"/>
    <w:rsid w:val="0057509A"/>
  </w:style>
  <w:style w:type="character" w:customStyle="1" w:styleId="author">
    <w:name w:val="author"/>
    <w:basedOn w:val="a0"/>
    <w:rsid w:val="0057509A"/>
  </w:style>
  <w:style w:type="character" w:customStyle="1" w:styleId="cat-links">
    <w:name w:val="cat-links"/>
    <w:basedOn w:val="a0"/>
    <w:rsid w:val="0057509A"/>
  </w:style>
  <w:style w:type="paragraph" w:styleId="Web">
    <w:name w:val="Normal (Web)"/>
    <w:basedOn w:val="a"/>
    <w:uiPriority w:val="99"/>
    <w:semiHidden/>
    <w:unhideWhenUsed/>
    <w:rsid w:val="0057509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698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730557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1/686806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1/%e7%89%a9%e7%90%86%e6%b2%bb%e7%99%82%e7%b3%bb%e6%95%99%e5%ad%b8%e5%af%a6%e8%b8%90%e8%b5%b0%e9%80%b2%e9%ab%98%e9%bd%a1%e7%85%a7%e8%ad%b7%e7%8f%be%e5%a0%b4-%e8%bc%94%e8%8b%b1%e7%a7%91%e5%a4%a7%e8%81%af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2026-03-09T03:35:00Z</dcterms:modified>
</cp:coreProperties>
</file>